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87"/>
      </w:tblGrid>
      <w:tr w:rsidR="00AE32C9" w:rsidRPr="007950E0" w:rsidTr="001B4D0A">
        <w:trPr>
          <w:cantSplit/>
          <w:trHeight w:hRule="exact" w:val="572"/>
        </w:trPr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extDirection w:val="btLr"/>
          </w:tcPr>
          <w:p w:rsidR="00AE32C9" w:rsidRPr="007950E0" w:rsidRDefault="00AE32C9" w:rsidP="001B4D0A">
            <w:pPr>
              <w:snapToGrid w:val="0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Nazwa modułu (bloku przedmiotów): </w:t>
            </w:r>
          </w:p>
          <w:p w:rsidR="00AE32C9" w:rsidRPr="007950E0" w:rsidRDefault="007950E0" w:rsidP="001B4D0A">
            <w:pPr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PRZEDMIOTY DO WYBORU</w:t>
            </w:r>
          </w:p>
        </w:tc>
        <w:tc>
          <w:tcPr>
            <w:tcW w:w="32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Kod modułu:</w:t>
            </w:r>
          </w:p>
        </w:tc>
      </w:tr>
      <w:tr w:rsidR="00AE32C9" w:rsidRPr="007950E0" w:rsidTr="001B4D0A">
        <w:trPr>
          <w:cantSplit/>
          <w:trHeight w:hRule="exact" w:val="311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extDirection w:val="btLr"/>
          </w:tcPr>
          <w:p w:rsidR="00AE32C9" w:rsidRPr="007950E0" w:rsidRDefault="00AE32C9" w:rsidP="001B4D0A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2C9" w:rsidRPr="007950E0" w:rsidRDefault="00AE32C9" w:rsidP="00AE32C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Nazwa przedmiotu: </w:t>
            </w:r>
            <w:r w:rsidR="00986BED" w:rsidRPr="007950E0">
              <w:rPr>
                <w:rFonts w:cs="Times New Roman"/>
                <w:b/>
                <w:sz w:val="22"/>
                <w:szCs w:val="22"/>
              </w:rPr>
              <w:t>Podstawy kryminologii i kryminalistyki</w:t>
            </w:r>
          </w:p>
        </w:tc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Kod przedmiotu:</w:t>
            </w:r>
          </w:p>
        </w:tc>
      </w:tr>
      <w:tr w:rsidR="00AE32C9" w:rsidRPr="007950E0" w:rsidTr="001B4D0A">
        <w:trPr>
          <w:cantSplit/>
          <w:trHeight w:hRule="exact" w:val="273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extDirection w:val="btLr"/>
          </w:tcPr>
          <w:p w:rsidR="00AE32C9" w:rsidRPr="007950E0" w:rsidRDefault="00AE32C9" w:rsidP="001B4D0A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Nazwa jednostki prowadzącej przedmiot / moduł: </w:t>
            </w:r>
            <w:r w:rsidRPr="007950E0">
              <w:rPr>
                <w:rFonts w:cs="Times New Roman"/>
                <w:b/>
                <w:sz w:val="22"/>
                <w:szCs w:val="22"/>
              </w:rPr>
              <w:t xml:space="preserve">Instytut Ekonomiczny </w:t>
            </w:r>
          </w:p>
        </w:tc>
      </w:tr>
      <w:tr w:rsidR="00AE32C9" w:rsidRPr="007950E0" w:rsidTr="001B4D0A">
        <w:trPr>
          <w:cantSplit/>
          <w:trHeight w:hRule="exact" w:val="290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extDirection w:val="btLr"/>
          </w:tcPr>
          <w:p w:rsidR="00AE32C9" w:rsidRPr="007950E0" w:rsidRDefault="00AE32C9" w:rsidP="001B4D0A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986BE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Nazwa kierunku: </w:t>
            </w:r>
            <w:r w:rsidR="00986BED" w:rsidRPr="007950E0">
              <w:rPr>
                <w:rFonts w:cs="Times New Roman"/>
                <w:b/>
                <w:sz w:val="22"/>
                <w:szCs w:val="22"/>
              </w:rPr>
              <w:t>Administracja</w:t>
            </w:r>
          </w:p>
        </w:tc>
      </w:tr>
      <w:tr w:rsidR="00AE32C9" w:rsidRPr="007950E0" w:rsidTr="001B4D0A">
        <w:trPr>
          <w:cantSplit/>
          <w:trHeight w:hRule="exact" w:val="294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extDirection w:val="btLr"/>
          </w:tcPr>
          <w:p w:rsidR="00AE32C9" w:rsidRPr="007950E0" w:rsidRDefault="00AE32C9" w:rsidP="001B4D0A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Forma studiów: </w:t>
            </w:r>
            <w:r w:rsidRPr="007950E0">
              <w:rPr>
                <w:rFonts w:cs="Times New Roman"/>
                <w:b/>
                <w:sz w:val="22"/>
                <w:szCs w:val="22"/>
              </w:rPr>
              <w:t>SS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Profil kształcenia: </w:t>
            </w:r>
            <w:r w:rsidRPr="007950E0">
              <w:rPr>
                <w:rFonts w:cs="Times New Roman"/>
                <w:b/>
                <w:sz w:val="22"/>
                <w:szCs w:val="22"/>
              </w:rPr>
              <w:t>praktyczny</w:t>
            </w:r>
          </w:p>
        </w:tc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986BE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Specjalność: </w:t>
            </w:r>
            <w:r w:rsidR="00986BED" w:rsidRPr="007950E0">
              <w:rPr>
                <w:rFonts w:cs="Times New Roman"/>
                <w:b/>
                <w:sz w:val="22"/>
                <w:szCs w:val="22"/>
              </w:rPr>
              <w:t>ABP</w:t>
            </w:r>
          </w:p>
        </w:tc>
      </w:tr>
      <w:tr w:rsidR="00AE32C9" w:rsidRPr="007950E0" w:rsidTr="001B4D0A">
        <w:trPr>
          <w:cantSplit/>
          <w:trHeight w:hRule="exact" w:val="562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extDirection w:val="btLr"/>
          </w:tcPr>
          <w:p w:rsidR="00AE32C9" w:rsidRPr="007950E0" w:rsidRDefault="00AE32C9" w:rsidP="001B4D0A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Rok / semestr: </w:t>
            </w:r>
          </w:p>
          <w:p w:rsidR="00AE32C9" w:rsidRPr="007950E0" w:rsidRDefault="00986BED" w:rsidP="001B4D0A">
            <w:pPr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II/I</w:t>
            </w:r>
            <w:r w:rsidR="002C508D">
              <w:rPr>
                <w:rFonts w:cs="Times New Roman"/>
                <w:b/>
                <w:sz w:val="22"/>
                <w:szCs w:val="22"/>
              </w:rPr>
              <w:t>II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Status przedmiotu /modułu:</w:t>
            </w:r>
          </w:p>
          <w:p w:rsidR="00AE32C9" w:rsidRPr="007950E0" w:rsidRDefault="00986BED" w:rsidP="001B4D0A">
            <w:pPr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fakultatywny</w:t>
            </w:r>
          </w:p>
        </w:tc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Język przedmiotu / modułu:</w:t>
            </w:r>
          </w:p>
          <w:p w:rsidR="00AE32C9" w:rsidRPr="007950E0" w:rsidRDefault="00AE32C9" w:rsidP="001B4D0A">
            <w:pPr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polski</w:t>
            </w:r>
          </w:p>
        </w:tc>
      </w:tr>
      <w:tr w:rsidR="00AE32C9" w:rsidRPr="007950E0" w:rsidTr="001B4D0A">
        <w:trPr>
          <w:cantSplit/>
          <w:trHeight w:hRule="exact" w:val="838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extDirection w:val="btLr"/>
          </w:tcPr>
          <w:p w:rsidR="00AE32C9" w:rsidRPr="007950E0" w:rsidRDefault="00AE32C9" w:rsidP="001B4D0A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Forma zajęć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wykład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ćwiczenia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laboratorium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projekt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seminarium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inne </w:t>
            </w:r>
            <w:r w:rsidRPr="007950E0">
              <w:rPr>
                <w:rFonts w:cs="Times New Roman"/>
                <w:sz w:val="22"/>
                <w:szCs w:val="22"/>
              </w:rPr>
              <w:br/>
              <w:t>(wpisać jakie)</w:t>
            </w:r>
          </w:p>
        </w:tc>
      </w:tr>
      <w:tr w:rsidR="00AE32C9" w:rsidRPr="007950E0" w:rsidTr="001B4D0A">
        <w:trPr>
          <w:cantSplit/>
          <w:trHeight w:val="534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extDirection w:val="btLr"/>
          </w:tcPr>
          <w:p w:rsidR="00AE32C9" w:rsidRPr="007950E0" w:rsidRDefault="00AE32C9" w:rsidP="001B4D0A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Wymiar zajęć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32C9" w:rsidRPr="007950E0" w:rsidRDefault="00986BED" w:rsidP="001B4D0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AE32C9" w:rsidRPr="007950E0" w:rsidRDefault="00AE32C9" w:rsidP="00AE32C9">
      <w:pPr>
        <w:rPr>
          <w:rFonts w:cs="Times New Roman"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88"/>
        <w:gridCol w:w="7050"/>
      </w:tblGrid>
      <w:tr w:rsidR="00AE32C9" w:rsidRPr="007950E0" w:rsidTr="001B4D0A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Koordynator przedmiotu / modułu</w:t>
            </w:r>
          </w:p>
        </w:tc>
        <w:tc>
          <w:tcPr>
            <w:tcW w:w="7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32C9" w:rsidRPr="007950E0" w:rsidRDefault="00986BED" w:rsidP="001B4D0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 xml:space="preserve">mgr Janusz </w:t>
            </w:r>
            <w:proofErr w:type="spellStart"/>
            <w:r w:rsidRPr="007950E0">
              <w:rPr>
                <w:rFonts w:cs="Times New Roman"/>
                <w:b/>
                <w:sz w:val="22"/>
                <w:szCs w:val="22"/>
              </w:rPr>
              <w:t>Skosolas</w:t>
            </w:r>
            <w:proofErr w:type="spellEnd"/>
          </w:p>
        </w:tc>
      </w:tr>
      <w:tr w:rsidR="00AE32C9" w:rsidRPr="007950E0" w:rsidTr="001B4D0A">
        <w:tc>
          <w:tcPr>
            <w:tcW w:w="2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Prowadzący zajęcia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32C9" w:rsidRPr="007950E0" w:rsidRDefault="00986BED" w:rsidP="001B4D0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 xml:space="preserve">mgr Janusz </w:t>
            </w:r>
            <w:proofErr w:type="spellStart"/>
            <w:r w:rsidRPr="007950E0">
              <w:rPr>
                <w:rFonts w:cs="Times New Roman"/>
                <w:b/>
                <w:sz w:val="22"/>
                <w:szCs w:val="22"/>
              </w:rPr>
              <w:t>Skosolas</w:t>
            </w:r>
            <w:proofErr w:type="spellEnd"/>
          </w:p>
        </w:tc>
      </w:tr>
      <w:tr w:rsidR="00AE32C9" w:rsidRPr="007950E0" w:rsidTr="001B4D0A">
        <w:tc>
          <w:tcPr>
            <w:tcW w:w="2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Cel przedmiotu / modułu</w:t>
            </w:r>
          </w:p>
          <w:p w:rsidR="00AE32C9" w:rsidRPr="007950E0" w:rsidRDefault="00AE32C9" w:rsidP="001B4D0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32C9" w:rsidRPr="007950E0" w:rsidRDefault="00E74572" w:rsidP="00E745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bCs/>
                <w:sz w:val="22"/>
                <w:szCs w:val="22"/>
                <w:lang w:eastAsia="en-US"/>
              </w:rPr>
              <w:t xml:space="preserve">Celem  przedmiotu jest zdobycie przez studenta podstawowej wiedzy nt. przestępczości w Polsce jako zjawiska społecznego, kryminologii  i kryminalistyki jako nauk pomocniczych dla prawa karnego. Student zapoznaje sie także z różnorodnymi metodami ujawniania przestępstw i innych zjawisk patologicznych oraz identyfikacji sprawców naruszeń prawa. </w:t>
            </w:r>
            <w:r w:rsidRPr="007950E0">
              <w:rPr>
                <w:bCs/>
                <w:sz w:val="22"/>
                <w:szCs w:val="22"/>
                <w:lang w:val="en-US" w:eastAsia="en-US"/>
              </w:rPr>
              <w:t xml:space="preserve">Student </w:t>
            </w:r>
            <w:proofErr w:type="spellStart"/>
            <w:r w:rsidRPr="007950E0">
              <w:rPr>
                <w:bCs/>
                <w:sz w:val="22"/>
                <w:szCs w:val="22"/>
                <w:lang w:val="en-US" w:eastAsia="en-US"/>
              </w:rPr>
              <w:t>potrafi</w:t>
            </w:r>
            <w:proofErr w:type="spellEnd"/>
            <w:r w:rsidRPr="007950E0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0E0">
              <w:rPr>
                <w:bCs/>
                <w:sz w:val="22"/>
                <w:szCs w:val="22"/>
                <w:lang w:val="en-US" w:eastAsia="en-US"/>
              </w:rPr>
              <w:t>także</w:t>
            </w:r>
            <w:proofErr w:type="spellEnd"/>
            <w:r w:rsidRPr="007950E0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0E0">
              <w:rPr>
                <w:bCs/>
                <w:sz w:val="22"/>
                <w:szCs w:val="22"/>
                <w:lang w:val="en-US" w:eastAsia="en-US"/>
              </w:rPr>
              <w:t>analizować</w:t>
            </w:r>
            <w:proofErr w:type="spellEnd"/>
            <w:r w:rsidRPr="007950E0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0E0">
              <w:rPr>
                <w:bCs/>
                <w:sz w:val="22"/>
                <w:szCs w:val="22"/>
                <w:lang w:val="en-US" w:eastAsia="en-US"/>
              </w:rPr>
              <w:t>dane</w:t>
            </w:r>
            <w:proofErr w:type="spellEnd"/>
            <w:r w:rsidRPr="007950E0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0E0">
              <w:rPr>
                <w:bCs/>
                <w:sz w:val="22"/>
                <w:szCs w:val="22"/>
                <w:lang w:val="en-US" w:eastAsia="en-US"/>
              </w:rPr>
              <w:t>dotyczące</w:t>
            </w:r>
            <w:proofErr w:type="spellEnd"/>
            <w:r w:rsidRPr="007950E0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0E0">
              <w:rPr>
                <w:bCs/>
                <w:sz w:val="22"/>
                <w:szCs w:val="22"/>
                <w:lang w:val="en-US" w:eastAsia="en-US"/>
              </w:rPr>
              <w:t>przestępczości</w:t>
            </w:r>
            <w:proofErr w:type="spellEnd"/>
            <w:r w:rsidRPr="007950E0">
              <w:rPr>
                <w:bCs/>
                <w:sz w:val="22"/>
                <w:szCs w:val="22"/>
                <w:lang w:val="en-US" w:eastAsia="en-US"/>
              </w:rPr>
              <w:t>.</w:t>
            </w:r>
          </w:p>
        </w:tc>
      </w:tr>
      <w:tr w:rsidR="00AE32C9" w:rsidRPr="007950E0" w:rsidTr="001B4D0A">
        <w:tc>
          <w:tcPr>
            <w:tcW w:w="29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Wymagania wstępne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2C9" w:rsidRPr="007950E0" w:rsidRDefault="00E74572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Wprowadzenie do prawa</w:t>
            </w:r>
          </w:p>
        </w:tc>
      </w:tr>
    </w:tbl>
    <w:p w:rsidR="00AE32C9" w:rsidRPr="007950E0" w:rsidRDefault="00AE32C9" w:rsidP="00AE32C9">
      <w:pPr>
        <w:rPr>
          <w:rFonts w:cs="Times New Roman"/>
          <w:sz w:val="22"/>
          <w:szCs w:val="22"/>
        </w:rPr>
      </w:pPr>
    </w:p>
    <w:tbl>
      <w:tblPr>
        <w:tblW w:w="10038" w:type="dxa"/>
        <w:tblInd w:w="-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8"/>
        <w:gridCol w:w="7705"/>
        <w:gridCol w:w="1425"/>
      </w:tblGrid>
      <w:tr w:rsidR="00AE32C9" w:rsidRPr="007950E0" w:rsidTr="001B4D0A">
        <w:trPr>
          <w:cantSplit/>
        </w:trPr>
        <w:tc>
          <w:tcPr>
            <w:tcW w:w="100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EFEKTY KSZTAŁCENIA</w:t>
            </w:r>
          </w:p>
        </w:tc>
      </w:tr>
      <w:tr w:rsidR="00AE32C9" w:rsidRPr="007950E0" w:rsidTr="001B4D0A">
        <w:trPr>
          <w:cantSplit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Nr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Opis efektu kształcenia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Odniesienie do efektów dla </w:t>
            </w:r>
            <w:r w:rsidRPr="007950E0">
              <w:rPr>
                <w:rFonts w:cs="Times New Roman"/>
                <w:b/>
                <w:sz w:val="22"/>
                <w:szCs w:val="22"/>
              </w:rPr>
              <w:t>kierunku</w:t>
            </w:r>
          </w:p>
        </w:tc>
      </w:tr>
      <w:tr w:rsidR="00AE32C9" w:rsidRPr="007950E0" w:rsidTr="001B4D0A">
        <w:trPr>
          <w:cantSplit/>
        </w:trPr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32C9" w:rsidRPr="007950E0" w:rsidRDefault="0092477D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290" w:rsidRPr="007950E0" w:rsidRDefault="00E74572" w:rsidP="007950E0">
            <w:pPr>
              <w:jc w:val="both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R</w:t>
            </w:r>
            <w:r w:rsidR="001F3290" w:rsidRPr="007950E0">
              <w:rPr>
                <w:rFonts w:cs="Times New Roman"/>
                <w:sz w:val="22"/>
                <w:szCs w:val="22"/>
              </w:rPr>
              <w:t xml:space="preserve">ozumie i potrafi przedstawić podstawowe zagadnienia z zakresu etiologii przestępczości oraz negatywnych zjawisk społecznych, ich </w:t>
            </w:r>
            <w:r w:rsidRPr="007950E0">
              <w:rPr>
                <w:rFonts w:cs="Times New Roman"/>
                <w:sz w:val="22"/>
                <w:szCs w:val="22"/>
              </w:rPr>
              <w:t>ujawniania, zwalczania i zapobiegania.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32C9" w:rsidRPr="007950E0" w:rsidRDefault="001F3290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K1P_W02  </w:t>
            </w:r>
            <w:r w:rsidRPr="007950E0">
              <w:rPr>
                <w:rFonts w:cs="Times New Roman"/>
                <w:color w:val="000000"/>
                <w:sz w:val="22"/>
                <w:szCs w:val="22"/>
                <w:lang w:eastAsia="pl-PL"/>
              </w:rPr>
              <w:t>K1P_U01</w:t>
            </w:r>
          </w:p>
        </w:tc>
      </w:tr>
      <w:tr w:rsidR="00AE32C9" w:rsidRPr="007950E0" w:rsidTr="001B4D0A">
        <w:trPr>
          <w:cantSplit/>
        </w:trPr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32C9" w:rsidRPr="007950E0" w:rsidRDefault="0092477D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2C9" w:rsidRPr="007950E0" w:rsidRDefault="00E74572" w:rsidP="007950E0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7950E0">
              <w:rPr>
                <w:rFonts w:cs="Times New Roman"/>
                <w:color w:val="000000"/>
                <w:sz w:val="22"/>
                <w:szCs w:val="22"/>
                <w:lang w:eastAsia="pl-PL"/>
              </w:rPr>
              <w:t>P</w:t>
            </w:r>
            <w:r w:rsidR="001F3290" w:rsidRPr="007950E0">
              <w:rPr>
                <w:rFonts w:cs="Times New Roman"/>
                <w:color w:val="000000"/>
                <w:sz w:val="22"/>
                <w:szCs w:val="22"/>
                <w:lang w:eastAsia="pl-PL"/>
              </w:rPr>
              <w:t>otrafi prawidłowo klasyfikować negatywne zjawiska społeczne, wskazać ich przyczyny i zastosować nar</w:t>
            </w:r>
            <w:r w:rsidRPr="007950E0">
              <w:rPr>
                <w:rFonts w:cs="Times New Roman"/>
                <w:color w:val="000000"/>
                <w:sz w:val="22"/>
                <w:szCs w:val="22"/>
                <w:lang w:eastAsia="pl-PL"/>
              </w:rPr>
              <w:t>zędzia służące ich zapobieganiu, w tym analizuje dane dotyczące przestępczości.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32C9" w:rsidRPr="007950E0" w:rsidRDefault="001F3290" w:rsidP="001B4D0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K1P_U01 </w:t>
            </w:r>
            <w:r w:rsidRPr="007950E0">
              <w:rPr>
                <w:rFonts w:cs="Times New Roman"/>
                <w:sz w:val="22"/>
                <w:szCs w:val="22"/>
              </w:rPr>
              <w:t>K1P_U07</w:t>
            </w:r>
          </w:p>
        </w:tc>
      </w:tr>
      <w:tr w:rsidR="00AE32C9" w:rsidRPr="007950E0" w:rsidTr="001B4D0A">
        <w:trPr>
          <w:cantSplit/>
        </w:trPr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32C9" w:rsidRPr="007950E0" w:rsidRDefault="0092477D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290" w:rsidRPr="007950E0" w:rsidRDefault="00E74572" w:rsidP="007950E0">
            <w:pPr>
              <w:jc w:val="both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P</w:t>
            </w:r>
            <w:r w:rsidR="001F3290" w:rsidRPr="007950E0">
              <w:rPr>
                <w:rFonts w:cs="Times New Roman"/>
                <w:sz w:val="22"/>
                <w:szCs w:val="22"/>
              </w:rPr>
              <w:t xml:space="preserve">rawidłowo zachowuje się i umiejętnie wspomaga działania właściwych organów na miejscach naruszeń porządku prawnego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290" w:rsidRPr="007950E0" w:rsidRDefault="001F3290" w:rsidP="007950E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K1P_U18  K1P_K05</w:t>
            </w:r>
          </w:p>
        </w:tc>
      </w:tr>
      <w:tr w:rsidR="0092477D" w:rsidRPr="007950E0" w:rsidTr="001B4D0A">
        <w:trPr>
          <w:cantSplit/>
        </w:trPr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2477D" w:rsidRPr="007950E0" w:rsidRDefault="0092477D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290" w:rsidRPr="007950E0" w:rsidRDefault="00E74572" w:rsidP="007950E0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P</w:t>
            </w:r>
            <w:r w:rsidR="001F3290" w:rsidRPr="007950E0">
              <w:rPr>
                <w:rFonts w:cs="Times New Roman"/>
                <w:sz w:val="22"/>
                <w:szCs w:val="22"/>
              </w:rPr>
              <w:t xml:space="preserve">osługuje się podstawowymi pojęciami i narzędziami z zakresu kryminalistyki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2477D" w:rsidRPr="007950E0" w:rsidRDefault="001F3290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K1P_U18  K1P_K05</w:t>
            </w:r>
          </w:p>
        </w:tc>
      </w:tr>
    </w:tbl>
    <w:p w:rsidR="00E74572" w:rsidRPr="007950E0" w:rsidRDefault="00E74572" w:rsidP="00AE32C9">
      <w:pPr>
        <w:rPr>
          <w:rFonts w:cs="Times New Roman"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38"/>
      </w:tblGrid>
      <w:tr w:rsidR="00AE32C9" w:rsidRPr="007950E0" w:rsidTr="001B4D0A">
        <w:tc>
          <w:tcPr>
            <w:tcW w:w="100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TREŚCI PROGRAMOWE</w:t>
            </w:r>
          </w:p>
        </w:tc>
      </w:tr>
      <w:tr w:rsidR="00AE32C9" w:rsidRPr="007950E0" w:rsidTr="001B4D0A">
        <w:tc>
          <w:tcPr>
            <w:tcW w:w="100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D8D8D8"/>
          </w:tcPr>
          <w:p w:rsidR="00AE32C9" w:rsidRPr="007950E0" w:rsidRDefault="00AE32C9" w:rsidP="001B4D0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Wykład</w:t>
            </w:r>
          </w:p>
        </w:tc>
      </w:tr>
      <w:tr w:rsidR="00AE32C9" w:rsidRPr="007950E0" w:rsidTr="001B4D0A">
        <w:tc>
          <w:tcPr>
            <w:tcW w:w="100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pStyle w:val="Akapitzlist"/>
              <w:tabs>
                <w:tab w:val="left" w:pos="337"/>
              </w:tabs>
              <w:ind w:left="360"/>
              <w:rPr>
                <w:rFonts w:cs="Times New Roman"/>
                <w:sz w:val="22"/>
                <w:szCs w:val="22"/>
              </w:rPr>
            </w:pPr>
          </w:p>
        </w:tc>
      </w:tr>
      <w:tr w:rsidR="00AE32C9" w:rsidRPr="007950E0" w:rsidTr="001B4D0A">
        <w:tc>
          <w:tcPr>
            <w:tcW w:w="100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D8D8D8"/>
          </w:tcPr>
          <w:p w:rsidR="00AE32C9" w:rsidRPr="007950E0" w:rsidRDefault="00AE32C9" w:rsidP="001B4D0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Ćwiczenia</w:t>
            </w:r>
          </w:p>
        </w:tc>
      </w:tr>
      <w:tr w:rsidR="00AE32C9" w:rsidRPr="007950E0" w:rsidTr="001B4D0A">
        <w:tc>
          <w:tcPr>
            <w:tcW w:w="100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E32C9" w:rsidRPr="007950E0" w:rsidRDefault="00E74572" w:rsidP="007950E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950E0">
              <w:rPr>
                <w:sz w:val="22"/>
                <w:szCs w:val="22"/>
                <w:lang w:eastAsia="en-US"/>
              </w:rPr>
              <w:t>Kryminalistyka i kryminologia jako dyscypliny naukowe</w:t>
            </w:r>
            <w:r w:rsidR="007950E0" w:rsidRPr="007950E0">
              <w:rPr>
                <w:sz w:val="22"/>
                <w:szCs w:val="22"/>
                <w:lang w:eastAsia="en-US"/>
              </w:rPr>
              <w:t xml:space="preserve"> </w:t>
            </w:r>
            <w:r w:rsidRPr="007950E0">
              <w:rPr>
                <w:sz w:val="22"/>
                <w:szCs w:val="22"/>
                <w:lang w:eastAsia="en-US"/>
              </w:rPr>
              <w:t xml:space="preserve">Geneza i historia kryminalistyki , teorie kryminologiczne. Przestępstwo i przestępca jako przedmiot badań kryminologicznych. </w:t>
            </w:r>
            <w:proofErr w:type="spellStart"/>
            <w:r w:rsidRPr="007950E0">
              <w:rPr>
                <w:sz w:val="22"/>
                <w:szCs w:val="22"/>
                <w:lang w:val="en-US" w:eastAsia="en-US"/>
              </w:rPr>
              <w:t>Podstawowe</w:t>
            </w:r>
            <w:proofErr w:type="spellEnd"/>
            <w:r w:rsidRPr="007950E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0E0">
              <w:rPr>
                <w:sz w:val="22"/>
                <w:szCs w:val="22"/>
                <w:lang w:val="en-US" w:eastAsia="en-US"/>
              </w:rPr>
              <w:t>zagadnienia</w:t>
            </w:r>
            <w:proofErr w:type="spellEnd"/>
            <w:r w:rsidRPr="007950E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0E0">
              <w:rPr>
                <w:sz w:val="22"/>
                <w:szCs w:val="22"/>
                <w:lang w:val="en-US" w:eastAsia="en-US"/>
              </w:rPr>
              <w:t>wiktymologii</w:t>
            </w:r>
            <w:proofErr w:type="spellEnd"/>
            <w:r w:rsidRPr="007950E0">
              <w:rPr>
                <w:sz w:val="22"/>
                <w:szCs w:val="22"/>
                <w:lang w:val="en-US" w:eastAsia="en-US"/>
              </w:rPr>
              <w:t>.</w:t>
            </w:r>
            <w:r w:rsidR="007950E0" w:rsidRPr="007950E0">
              <w:rPr>
                <w:sz w:val="22"/>
                <w:szCs w:val="22"/>
                <w:lang w:val="en-US" w:eastAsia="en-US"/>
              </w:rPr>
              <w:t xml:space="preserve"> </w:t>
            </w:r>
            <w:r w:rsidRPr="007950E0">
              <w:rPr>
                <w:sz w:val="22"/>
                <w:szCs w:val="22"/>
                <w:lang w:eastAsia="en-US"/>
              </w:rPr>
              <w:t>Przestępczość w Polsce, perspektywa historyczna.</w:t>
            </w:r>
            <w:r w:rsidR="007950E0" w:rsidRPr="007950E0">
              <w:rPr>
                <w:sz w:val="22"/>
                <w:szCs w:val="22"/>
                <w:lang w:eastAsia="en-US"/>
              </w:rPr>
              <w:t xml:space="preserve"> </w:t>
            </w:r>
            <w:r w:rsidRPr="007950E0">
              <w:rPr>
                <w:sz w:val="22"/>
                <w:szCs w:val="22"/>
                <w:lang w:eastAsia="en-US"/>
              </w:rPr>
              <w:t>Aktualne problemy przestępczości w Polsce.</w:t>
            </w:r>
            <w:r w:rsidR="007950E0" w:rsidRPr="007950E0">
              <w:rPr>
                <w:sz w:val="22"/>
                <w:szCs w:val="22"/>
                <w:lang w:eastAsia="en-US"/>
              </w:rPr>
              <w:t xml:space="preserve"> </w:t>
            </w:r>
            <w:r w:rsidRPr="007950E0">
              <w:rPr>
                <w:sz w:val="22"/>
                <w:szCs w:val="22"/>
                <w:lang w:eastAsia="en-US"/>
              </w:rPr>
              <w:t>Przestępczość zorganizowana, handel ludźmi, terroryzm.</w:t>
            </w:r>
            <w:r w:rsidR="007950E0" w:rsidRPr="007950E0">
              <w:rPr>
                <w:sz w:val="22"/>
                <w:szCs w:val="22"/>
                <w:lang w:eastAsia="en-US"/>
              </w:rPr>
              <w:t xml:space="preserve"> </w:t>
            </w:r>
            <w:r w:rsidRPr="007950E0">
              <w:rPr>
                <w:sz w:val="22"/>
                <w:szCs w:val="22"/>
                <w:lang w:eastAsia="en-US"/>
              </w:rPr>
              <w:t>Elementy wiedzy o więziennictwie w Polsce. Geneza, historia kryminalistyki, współczesne metody kryminalistyczne.</w:t>
            </w:r>
            <w:r w:rsidR="007950E0" w:rsidRPr="007950E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0E0">
              <w:rPr>
                <w:sz w:val="22"/>
                <w:szCs w:val="22"/>
                <w:lang w:val="en-US" w:eastAsia="en-US"/>
              </w:rPr>
              <w:t>Podstawowe</w:t>
            </w:r>
            <w:proofErr w:type="spellEnd"/>
            <w:r w:rsidRPr="007950E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0E0">
              <w:rPr>
                <w:sz w:val="22"/>
                <w:szCs w:val="22"/>
                <w:lang w:val="en-US" w:eastAsia="en-US"/>
              </w:rPr>
              <w:t>działy</w:t>
            </w:r>
            <w:proofErr w:type="spellEnd"/>
            <w:r w:rsidRPr="007950E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0E0">
              <w:rPr>
                <w:sz w:val="22"/>
                <w:szCs w:val="22"/>
                <w:lang w:val="en-US" w:eastAsia="en-US"/>
              </w:rPr>
              <w:t>techniki</w:t>
            </w:r>
            <w:proofErr w:type="spellEnd"/>
            <w:r w:rsidRPr="007950E0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7950E0">
              <w:rPr>
                <w:sz w:val="22"/>
                <w:szCs w:val="22"/>
                <w:lang w:val="en-US" w:eastAsia="en-US"/>
              </w:rPr>
              <w:t>kryminalistycznej</w:t>
            </w:r>
            <w:proofErr w:type="spellEnd"/>
            <w:r w:rsidRPr="007950E0">
              <w:rPr>
                <w:sz w:val="22"/>
                <w:szCs w:val="22"/>
                <w:lang w:val="en-US" w:eastAsia="en-US"/>
              </w:rPr>
              <w:t>.</w:t>
            </w:r>
            <w:r w:rsidR="007950E0" w:rsidRPr="007950E0">
              <w:rPr>
                <w:sz w:val="22"/>
                <w:szCs w:val="22"/>
                <w:lang w:val="en-US" w:eastAsia="en-US"/>
              </w:rPr>
              <w:t xml:space="preserve"> </w:t>
            </w:r>
            <w:r w:rsidRPr="007950E0">
              <w:rPr>
                <w:sz w:val="22"/>
                <w:szCs w:val="22"/>
                <w:lang w:eastAsia="en-US"/>
              </w:rPr>
              <w:t>Kryminalistyczna charakterystyka wybranych rodzajów śladów i badań. Sprzęt i środki techniki kryminalistyczne. Przeprowadzanie podstawowych czynności procesowo-kryminalistycznych, operacyjno – rozpoznawczych.</w:t>
            </w:r>
            <w:r w:rsidR="007950E0" w:rsidRPr="007950E0">
              <w:rPr>
                <w:sz w:val="22"/>
                <w:szCs w:val="22"/>
                <w:lang w:eastAsia="en-US"/>
              </w:rPr>
              <w:t xml:space="preserve"> </w:t>
            </w:r>
            <w:r w:rsidRPr="007950E0">
              <w:rPr>
                <w:sz w:val="22"/>
                <w:szCs w:val="22"/>
                <w:lang w:eastAsia="en-US"/>
              </w:rPr>
              <w:t xml:space="preserve">Rola biegłych, ekspertyza kryminalistyczna (opinia </w:t>
            </w:r>
            <w:r w:rsidRPr="007950E0">
              <w:rPr>
                <w:sz w:val="22"/>
                <w:szCs w:val="22"/>
                <w:lang w:eastAsia="en-US"/>
              </w:rPr>
              <w:lastRenderedPageBreak/>
              <w:t>biegłego).</w:t>
            </w:r>
            <w:r w:rsidR="007950E0" w:rsidRPr="007950E0">
              <w:rPr>
                <w:sz w:val="22"/>
                <w:szCs w:val="22"/>
                <w:lang w:eastAsia="en-US"/>
              </w:rPr>
              <w:t xml:space="preserve"> </w:t>
            </w:r>
            <w:r w:rsidRPr="007950E0">
              <w:rPr>
                <w:sz w:val="22"/>
                <w:szCs w:val="22"/>
              </w:rPr>
              <w:t xml:space="preserve">Wersje kryminalistyczne. </w:t>
            </w:r>
            <w:r w:rsidRPr="007950E0">
              <w:rPr>
                <w:i/>
                <w:sz w:val="22"/>
                <w:szCs w:val="22"/>
              </w:rPr>
              <w:t xml:space="preserve">Modus </w:t>
            </w:r>
            <w:proofErr w:type="spellStart"/>
            <w:r w:rsidRPr="007950E0">
              <w:rPr>
                <w:i/>
                <w:sz w:val="22"/>
                <w:szCs w:val="22"/>
              </w:rPr>
              <w:t>operandi</w:t>
            </w:r>
            <w:proofErr w:type="spellEnd"/>
            <w:r w:rsidRPr="007950E0">
              <w:rPr>
                <w:sz w:val="22"/>
                <w:szCs w:val="22"/>
              </w:rPr>
              <w:t>. Dokumentacja kryminalistyczna.</w:t>
            </w:r>
          </w:p>
        </w:tc>
      </w:tr>
      <w:tr w:rsidR="00AE32C9" w:rsidRPr="007950E0" w:rsidTr="001B4D0A">
        <w:tc>
          <w:tcPr>
            <w:tcW w:w="100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D8D8D8"/>
          </w:tcPr>
          <w:p w:rsidR="00AE32C9" w:rsidRPr="007950E0" w:rsidRDefault="00AE32C9" w:rsidP="001B4D0A">
            <w:pPr>
              <w:pStyle w:val="Nagwek1"/>
              <w:tabs>
                <w:tab w:val="left" w:pos="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lastRenderedPageBreak/>
              <w:t>Laboratorium</w:t>
            </w:r>
          </w:p>
        </w:tc>
      </w:tr>
      <w:tr w:rsidR="00AE32C9" w:rsidRPr="007950E0" w:rsidTr="001B4D0A">
        <w:tc>
          <w:tcPr>
            <w:tcW w:w="100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E32C9" w:rsidRPr="007950E0" w:rsidTr="001B4D0A">
        <w:tc>
          <w:tcPr>
            <w:tcW w:w="100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D8D8D8"/>
          </w:tcPr>
          <w:p w:rsidR="00AE32C9" w:rsidRPr="007950E0" w:rsidRDefault="00AE32C9" w:rsidP="001B4D0A">
            <w:pPr>
              <w:pStyle w:val="Nagwek1"/>
              <w:tabs>
                <w:tab w:val="left" w:pos="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Projekt</w:t>
            </w:r>
          </w:p>
        </w:tc>
      </w:tr>
      <w:tr w:rsidR="00AE32C9" w:rsidRPr="007950E0" w:rsidTr="001B4D0A">
        <w:tc>
          <w:tcPr>
            <w:tcW w:w="10038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AE32C9" w:rsidRPr="007950E0" w:rsidRDefault="00AE32C9" w:rsidP="00AE32C9">
      <w:pPr>
        <w:rPr>
          <w:rFonts w:cs="Times New Roman"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8"/>
        <w:gridCol w:w="7590"/>
      </w:tblGrid>
      <w:tr w:rsidR="00AE32C9" w:rsidRPr="007950E0" w:rsidTr="001B4D0A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Literatura podstawowa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0874" w:rsidRPr="007950E0" w:rsidRDefault="00A80874" w:rsidP="00A80874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„Kryminologia”, Małgorzata Kuć, CH Beck 2010;</w:t>
            </w:r>
          </w:p>
          <w:p w:rsidR="00A80874" w:rsidRPr="007950E0" w:rsidRDefault="00A80874" w:rsidP="00A80874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„Kryminologia”, Brunon </w:t>
            </w:r>
            <w:proofErr w:type="spellStart"/>
            <w:r w:rsidRPr="007950E0">
              <w:rPr>
                <w:rFonts w:cs="Times New Roman"/>
                <w:sz w:val="22"/>
                <w:szCs w:val="22"/>
              </w:rPr>
              <w:t>Hołyst</w:t>
            </w:r>
            <w:proofErr w:type="spellEnd"/>
            <w:r w:rsidRPr="007950E0">
              <w:rPr>
                <w:rFonts w:cs="Times New Roman"/>
                <w:sz w:val="22"/>
                <w:szCs w:val="22"/>
              </w:rPr>
              <w:t>, Warszawa 2007;</w:t>
            </w:r>
          </w:p>
          <w:p w:rsidR="00A80874" w:rsidRPr="007950E0" w:rsidRDefault="00A80874" w:rsidP="00A80874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„Kryminalistyka”, Dariusz Wilka, Toruń 2013;</w:t>
            </w:r>
          </w:p>
          <w:p w:rsidR="00AE32C9" w:rsidRPr="007950E0" w:rsidRDefault="00A80874" w:rsidP="00A80874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„Kryminalistyka”, Brunon </w:t>
            </w:r>
            <w:proofErr w:type="spellStart"/>
            <w:r w:rsidRPr="007950E0">
              <w:rPr>
                <w:rFonts w:cs="Times New Roman"/>
                <w:sz w:val="22"/>
                <w:szCs w:val="22"/>
              </w:rPr>
              <w:t>Hołyst</w:t>
            </w:r>
            <w:proofErr w:type="spellEnd"/>
            <w:r w:rsidRPr="007950E0">
              <w:rPr>
                <w:rFonts w:cs="Times New Roman"/>
                <w:sz w:val="22"/>
                <w:szCs w:val="22"/>
              </w:rPr>
              <w:t>, Warszawa 2010</w:t>
            </w:r>
          </w:p>
        </w:tc>
      </w:tr>
      <w:tr w:rsidR="00AE32C9" w:rsidRPr="007950E0" w:rsidTr="001B4D0A">
        <w:trPr>
          <w:trHeight w:val="847"/>
        </w:trPr>
        <w:tc>
          <w:tcPr>
            <w:tcW w:w="24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Literatura uzupełniająca</w:t>
            </w:r>
          </w:p>
          <w:p w:rsidR="00AE32C9" w:rsidRPr="007950E0" w:rsidRDefault="00AE32C9" w:rsidP="001B4D0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709E" w:rsidRPr="007950E0" w:rsidRDefault="00A80874" w:rsidP="00A80874">
            <w:pPr>
              <w:numPr>
                <w:ilvl w:val="0"/>
                <w:numId w:val="4"/>
              </w:numPr>
              <w:tabs>
                <w:tab w:val="clear" w:pos="1080"/>
              </w:tabs>
              <w:ind w:left="724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 </w:t>
            </w:r>
            <w:r w:rsidR="00AD1A18" w:rsidRPr="007950E0">
              <w:rPr>
                <w:rFonts w:cs="Times New Roman"/>
                <w:sz w:val="22"/>
                <w:szCs w:val="22"/>
              </w:rPr>
              <w:t>„Od naturalizmu do humanizmu w kryminologii”, Leon Tyszkiewicz, Katowice 1991;</w:t>
            </w:r>
          </w:p>
          <w:p w:rsidR="00B5709E" w:rsidRPr="007950E0" w:rsidRDefault="00AD1A18" w:rsidP="00A80874">
            <w:pPr>
              <w:numPr>
                <w:ilvl w:val="0"/>
                <w:numId w:val="4"/>
              </w:numPr>
              <w:tabs>
                <w:tab w:val="clear" w:pos="1080"/>
              </w:tabs>
              <w:ind w:left="724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„Wiktymologia”, Brunon </w:t>
            </w:r>
            <w:proofErr w:type="spellStart"/>
            <w:r w:rsidRPr="007950E0">
              <w:rPr>
                <w:rFonts w:cs="Times New Roman"/>
                <w:sz w:val="22"/>
                <w:szCs w:val="22"/>
              </w:rPr>
              <w:t>Hołyst</w:t>
            </w:r>
            <w:proofErr w:type="spellEnd"/>
            <w:r w:rsidRPr="007950E0">
              <w:rPr>
                <w:rFonts w:cs="Times New Roman"/>
                <w:sz w:val="22"/>
                <w:szCs w:val="22"/>
              </w:rPr>
              <w:t>, Warszawa 2006.</w:t>
            </w:r>
          </w:p>
          <w:p w:rsidR="00B5709E" w:rsidRPr="007950E0" w:rsidRDefault="00AD1A18" w:rsidP="00A80874">
            <w:pPr>
              <w:numPr>
                <w:ilvl w:val="0"/>
                <w:numId w:val="4"/>
              </w:numPr>
              <w:tabs>
                <w:tab w:val="clear" w:pos="1080"/>
              </w:tabs>
              <w:ind w:left="724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„Kryminalistyka. Wybrane zagadnienia techniki”, G. i W. Kędzierscy, Szczytno 2011 </w:t>
            </w:r>
          </w:p>
          <w:p w:rsidR="00AE32C9" w:rsidRPr="007950E0" w:rsidRDefault="00AD1A18" w:rsidP="001B4D0A">
            <w:pPr>
              <w:numPr>
                <w:ilvl w:val="0"/>
                <w:numId w:val="4"/>
              </w:numPr>
              <w:tabs>
                <w:tab w:val="clear" w:pos="1080"/>
              </w:tabs>
              <w:ind w:left="724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„Vademecum technika kryminalistyki”, Jacek Mazepa, Warszawa 2009</w:t>
            </w:r>
          </w:p>
        </w:tc>
      </w:tr>
    </w:tbl>
    <w:p w:rsidR="00AE32C9" w:rsidRPr="007950E0" w:rsidRDefault="00AE32C9" w:rsidP="00AE32C9">
      <w:pPr>
        <w:rPr>
          <w:rFonts w:cs="Times New Roman"/>
          <w:sz w:val="22"/>
          <w:szCs w:val="22"/>
        </w:rPr>
      </w:pPr>
    </w:p>
    <w:tbl>
      <w:tblPr>
        <w:tblW w:w="10038" w:type="dxa"/>
        <w:tblInd w:w="-15" w:type="dxa"/>
        <w:tblLayout w:type="fixed"/>
        <w:tblLook w:val="0000"/>
      </w:tblPr>
      <w:tblGrid>
        <w:gridCol w:w="2408"/>
        <w:gridCol w:w="40"/>
        <w:gridCol w:w="5760"/>
        <w:gridCol w:w="1830"/>
      </w:tblGrid>
      <w:tr w:rsidR="00AE32C9" w:rsidRPr="007950E0" w:rsidTr="001B4D0A"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Metody kształcenia</w:t>
            </w:r>
          </w:p>
        </w:tc>
        <w:tc>
          <w:tcPr>
            <w:tcW w:w="759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32C9" w:rsidRPr="007950E0" w:rsidRDefault="00A80874" w:rsidP="001B4D0A">
            <w:pPr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metoda podająca, analiza, ćwiczenia z prezentacją</w:t>
            </w:r>
            <w:r w:rsidR="00787950" w:rsidRPr="007950E0">
              <w:rPr>
                <w:rFonts w:cs="Times New Roman"/>
                <w:sz w:val="22"/>
                <w:szCs w:val="22"/>
              </w:rPr>
              <w:t>, samodzielna realizacja zadań przez studenta</w:t>
            </w:r>
          </w:p>
        </w:tc>
      </w:tr>
      <w:tr w:rsidR="00AE32C9" w:rsidRPr="007950E0" w:rsidTr="001B4D0A">
        <w:tc>
          <w:tcPr>
            <w:tcW w:w="8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Metody weryfikacji efektów kształcenia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Nr efektu kształcenia</w:t>
            </w:r>
          </w:p>
        </w:tc>
      </w:tr>
      <w:tr w:rsidR="00AE32C9" w:rsidRPr="007950E0" w:rsidTr="001B4D0A">
        <w:tc>
          <w:tcPr>
            <w:tcW w:w="8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</w:tcPr>
          <w:p w:rsidR="00AE32C9" w:rsidRPr="007950E0" w:rsidRDefault="00A80874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kolokwium zaliczeniowe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</w:tcPr>
          <w:p w:rsidR="00AE32C9" w:rsidRPr="007950E0" w:rsidRDefault="00A80874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1, 2, 3</w:t>
            </w:r>
          </w:p>
        </w:tc>
      </w:tr>
      <w:tr w:rsidR="00AE32C9" w:rsidRPr="007950E0" w:rsidTr="001B4D0A">
        <w:tc>
          <w:tcPr>
            <w:tcW w:w="8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</w:tcPr>
          <w:p w:rsidR="00AE32C9" w:rsidRPr="007950E0" w:rsidRDefault="00A80874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ćwiczenia praktyczne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</w:tcPr>
          <w:p w:rsidR="00AE32C9" w:rsidRPr="007950E0" w:rsidRDefault="00A80874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AE32C9" w:rsidRPr="007950E0" w:rsidTr="001B4D0A">
        <w:tc>
          <w:tcPr>
            <w:tcW w:w="8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E32C9" w:rsidRPr="007950E0" w:rsidTr="001B4D0A">
        <w:trPr>
          <w:cantSplit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Forma i warunki zaliczenia</w:t>
            </w:r>
          </w:p>
          <w:p w:rsidR="00AE32C9" w:rsidRPr="007950E0" w:rsidRDefault="00AE32C9" w:rsidP="001B4D0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3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32C9" w:rsidRPr="007950E0" w:rsidRDefault="00787950" w:rsidP="00787950">
            <w:pPr>
              <w:pStyle w:val="Tekstpodstawowy"/>
              <w:spacing w:after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kolokwium zaliczeniowe składające się z 25 pytań - test jednokrotnego wyboru spośród czterech opcji, zaliczen</w:t>
            </w:r>
            <w:r w:rsidR="007950E0" w:rsidRPr="007950E0">
              <w:rPr>
                <w:rFonts w:cs="Times New Roman"/>
                <w:sz w:val="22"/>
                <w:szCs w:val="22"/>
              </w:rPr>
              <w:t>ie po udzieleniu więcej niż 12 P</w:t>
            </w:r>
            <w:r w:rsidRPr="007950E0">
              <w:rPr>
                <w:rFonts w:cs="Times New Roman"/>
                <w:sz w:val="22"/>
                <w:szCs w:val="22"/>
              </w:rPr>
              <w:t>rawidłowych odpowiedzi</w:t>
            </w:r>
          </w:p>
        </w:tc>
      </w:tr>
    </w:tbl>
    <w:p w:rsidR="00AE32C9" w:rsidRPr="007950E0" w:rsidRDefault="00AE32C9" w:rsidP="00AE32C9">
      <w:pPr>
        <w:rPr>
          <w:rFonts w:cs="Times New Roman"/>
          <w:sz w:val="22"/>
          <w:szCs w:val="22"/>
        </w:rPr>
      </w:pPr>
    </w:p>
    <w:tbl>
      <w:tblPr>
        <w:tblW w:w="10038" w:type="dxa"/>
        <w:tblInd w:w="-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1"/>
        <w:gridCol w:w="4827"/>
      </w:tblGrid>
      <w:tr w:rsidR="00AE32C9" w:rsidRPr="007950E0" w:rsidTr="00A80874">
        <w:tc>
          <w:tcPr>
            <w:tcW w:w="10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E32C9" w:rsidRPr="007950E0" w:rsidRDefault="00AE32C9" w:rsidP="001B4D0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NAKŁAD PRACY STUDENTA</w:t>
            </w:r>
          </w:p>
          <w:p w:rsidR="00AE32C9" w:rsidRPr="007950E0" w:rsidRDefault="00AE32C9" w:rsidP="001B4D0A">
            <w:pPr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  <w:tr w:rsidR="00AE32C9" w:rsidRPr="007950E0" w:rsidTr="00A80874">
        <w:trPr>
          <w:trHeight w:val="263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 xml:space="preserve">Liczba godzin  </w:t>
            </w: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Udział w wykładach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Samodzielne studiowanie tematyki wykładów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Udział w ćwiczeniach audytoryjnych i laboratoryjnych</w:t>
            </w:r>
            <w:r w:rsidR="00FA1160"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986BED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30</w:t>
            </w: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Samodzielne przygotowywanie się do ćwiczeń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80874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  <w:r w:rsidRPr="007950E0">
              <w:rPr>
                <w:rFonts w:cs="Times New Roman"/>
                <w:sz w:val="22"/>
                <w:szCs w:val="22"/>
              </w:rPr>
              <w:t>Przygotowanie projektu / eseju / itp.</w:t>
            </w:r>
            <w:r w:rsidRPr="007950E0"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Przygotowanie się do egzaminu / zaliczenia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80874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20</w:t>
            </w: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Udział w konsultacjach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80874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0,1</w:t>
            </w: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Inne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E32C9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32C9" w:rsidRPr="007950E0" w:rsidRDefault="00AE32C9" w:rsidP="001B4D0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ŁĄCZNY nakład pracy studenta w godz.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2C9" w:rsidRPr="007950E0" w:rsidRDefault="00A80874" w:rsidP="001B4D0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60,1</w:t>
            </w:r>
          </w:p>
        </w:tc>
      </w:tr>
      <w:tr w:rsidR="00AE32C9" w:rsidRPr="007950E0" w:rsidTr="00A80874">
        <w:trPr>
          <w:trHeight w:val="236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AE32C9" w:rsidRPr="007950E0" w:rsidRDefault="00AE32C9" w:rsidP="001B4D0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Liczba punktów ECTS za 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E32C9" w:rsidRPr="007950E0" w:rsidRDefault="00986BED" w:rsidP="001B4D0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2</w:t>
            </w: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  <w:r w:rsidRPr="007950E0">
              <w:rPr>
                <w:rFonts w:cs="Times New Roman"/>
                <w:sz w:val="22"/>
                <w:szCs w:val="22"/>
              </w:rPr>
              <w:t>Liczba p. ECTS związana z zajęciami praktycznymi</w:t>
            </w:r>
            <w:r w:rsidRPr="007950E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E32C9" w:rsidRPr="007950E0" w:rsidRDefault="00A80874" w:rsidP="001B4D0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1,</w:t>
            </w:r>
            <w:r w:rsidR="00FA1160">
              <w:rPr>
                <w:rFonts w:cs="Times New Roman"/>
                <w:b/>
                <w:sz w:val="22"/>
                <w:szCs w:val="22"/>
              </w:rPr>
              <w:t>2</w:t>
            </w:r>
          </w:p>
        </w:tc>
      </w:tr>
      <w:tr w:rsidR="00AE32C9" w:rsidRPr="007950E0" w:rsidTr="00A80874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AE32C9" w:rsidRPr="007950E0" w:rsidRDefault="00AE32C9" w:rsidP="001B4D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950E0">
              <w:rPr>
                <w:rFonts w:cs="Times New Roman"/>
                <w:sz w:val="22"/>
                <w:szCs w:val="22"/>
              </w:rPr>
              <w:t>Liczba p. ECTS  za zajęciach wymagające bezpośredniego udziału nauczycieli akademickich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E32C9" w:rsidRPr="007950E0" w:rsidRDefault="00A80874" w:rsidP="001B4D0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50E0">
              <w:rPr>
                <w:rFonts w:cs="Times New Roman"/>
                <w:b/>
                <w:sz w:val="22"/>
                <w:szCs w:val="22"/>
              </w:rPr>
              <w:t>1,</w:t>
            </w:r>
            <w:r w:rsidR="00FA1160">
              <w:rPr>
                <w:rFonts w:cs="Times New Roman"/>
                <w:b/>
                <w:sz w:val="22"/>
                <w:szCs w:val="22"/>
              </w:rPr>
              <w:t>2</w:t>
            </w:r>
          </w:p>
        </w:tc>
      </w:tr>
    </w:tbl>
    <w:p w:rsidR="00986BED" w:rsidRDefault="00986BED">
      <w:bookmarkStart w:id="0" w:name="_GoBack"/>
      <w:bookmarkEnd w:id="0"/>
    </w:p>
    <w:sectPr w:rsidR="00986BED" w:rsidSect="00692A0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0C" w:rsidRDefault="00E70B0C" w:rsidP="00A80874">
      <w:r>
        <w:separator/>
      </w:r>
    </w:p>
  </w:endnote>
  <w:endnote w:type="continuationSeparator" w:id="0">
    <w:p w:rsidR="00E70B0C" w:rsidRDefault="00E70B0C" w:rsidP="00A8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0C" w:rsidRDefault="00E70B0C" w:rsidP="00A80874">
      <w:r>
        <w:separator/>
      </w:r>
    </w:p>
  </w:footnote>
  <w:footnote w:type="continuationSeparator" w:id="0">
    <w:p w:rsidR="00E70B0C" w:rsidRDefault="00E70B0C" w:rsidP="00A80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9D2A38"/>
    <w:multiLevelType w:val="hybridMultilevel"/>
    <w:tmpl w:val="B8202BB6"/>
    <w:lvl w:ilvl="0" w:tplc="872AD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746EE"/>
    <w:multiLevelType w:val="hybridMultilevel"/>
    <w:tmpl w:val="A0767E84"/>
    <w:lvl w:ilvl="0" w:tplc="872AD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D0E75"/>
    <w:multiLevelType w:val="hybridMultilevel"/>
    <w:tmpl w:val="C51A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459EA"/>
    <w:multiLevelType w:val="hybridMultilevel"/>
    <w:tmpl w:val="4CE08818"/>
    <w:lvl w:ilvl="0" w:tplc="872AD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5A6D79"/>
    <w:multiLevelType w:val="hybridMultilevel"/>
    <w:tmpl w:val="FD600BCE"/>
    <w:lvl w:ilvl="0" w:tplc="43B4D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20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21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E8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AF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CD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AB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8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88A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35E5D"/>
    <w:multiLevelType w:val="hybridMultilevel"/>
    <w:tmpl w:val="4258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029EC"/>
    <w:multiLevelType w:val="hybridMultilevel"/>
    <w:tmpl w:val="1FCEA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D4175"/>
    <w:multiLevelType w:val="hybridMultilevel"/>
    <w:tmpl w:val="7A8CC2B0"/>
    <w:lvl w:ilvl="0" w:tplc="872AD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29D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45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A9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A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22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C3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EA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A2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E32C9"/>
    <w:rsid w:val="001F3290"/>
    <w:rsid w:val="002370F3"/>
    <w:rsid w:val="002C508D"/>
    <w:rsid w:val="004D1F08"/>
    <w:rsid w:val="00787950"/>
    <w:rsid w:val="007950E0"/>
    <w:rsid w:val="00846D69"/>
    <w:rsid w:val="0092477D"/>
    <w:rsid w:val="00986BED"/>
    <w:rsid w:val="009C297E"/>
    <w:rsid w:val="009C3B5D"/>
    <w:rsid w:val="00A80874"/>
    <w:rsid w:val="00AC5047"/>
    <w:rsid w:val="00AD1A18"/>
    <w:rsid w:val="00AD5BA5"/>
    <w:rsid w:val="00AE32C9"/>
    <w:rsid w:val="00B5709E"/>
    <w:rsid w:val="00C74994"/>
    <w:rsid w:val="00CB17A3"/>
    <w:rsid w:val="00CB4DF7"/>
    <w:rsid w:val="00CB5E76"/>
    <w:rsid w:val="00E70B0C"/>
    <w:rsid w:val="00E74572"/>
    <w:rsid w:val="00F40758"/>
    <w:rsid w:val="00FA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2C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32C9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E32C9"/>
    <w:pPr>
      <w:keepNext/>
      <w:numPr>
        <w:ilvl w:val="1"/>
        <w:numId w:val="1"/>
      </w:numPr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2C9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E32C9"/>
    <w:rPr>
      <w:rFonts w:ascii="Cambria" w:eastAsia="Times New Roman" w:hAnsi="Cambria" w:cs="Calibri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AE3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32C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E32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0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87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0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874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1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5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3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5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2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7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3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9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olszewska</dc:creator>
  <cp:keywords/>
  <dc:description/>
  <cp:lastModifiedBy>PWSZ</cp:lastModifiedBy>
  <cp:revision>11</cp:revision>
  <cp:lastPrinted>2013-08-20T12:12:00Z</cp:lastPrinted>
  <dcterms:created xsi:type="dcterms:W3CDTF">2013-03-20T09:52:00Z</dcterms:created>
  <dcterms:modified xsi:type="dcterms:W3CDTF">2016-07-07T10:23:00Z</dcterms:modified>
</cp:coreProperties>
</file>